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приостановлении работ на рабочих местах с опасными условиями труда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выполнения требований статьи 214.1 Трудового кодекса РФ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 Приостановить работы в подразделении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  с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 года на рабочих местах с опасными условиями труда (приложение 1) до устранения оснований, послуживших установлению опасного класса – 4-го класса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 Незамедлительно опечатать производственное 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уведомить работников подразделения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о приостановлении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уведомить работников о правилах оплаты простоя.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 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рабочих мест с опасными условиями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результатам специальной оценки условий труда от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года №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 установлен опасный класс условий труда на следующих рабочих местах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1d892bbfb2d45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